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79818" w14:textId="02B6BA95" w:rsidR="00FF4682" w:rsidRDefault="00FF4682" w:rsidP="00254009">
      <w:pPr>
        <w:spacing w:before="240"/>
        <w:jc w:val="center"/>
        <w:rPr>
          <w:rFonts w:ascii="Arial" w:hAnsi="Arial" w:cs="Arial"/>
          <w:b/>
          <w:sz w:val="28"/>
          <w:szCs w:val="28"/>
        </w:rPr>
      </w:pPr>
      <w:r w:rsidRPr="008B25EA">
        <w:rPr>
          <w:rFonts w:ascii="Arial" w:hAnsi="Arial" w:cs="Arial"/>
          <w:b/>
          <w:sz w:val="28"/>
          <w:szCs w:val="28"/>
        </w:rPr>
        <w:t>Plán podujatí Arboréta Borová hora TU vo Zvolene na rok 202</w:t>
      </w:r>
      <w:r w:rsidR="005478F5">
        <w:rPr>
          <w:rFonts w:ascii="Arial" w:hAnsi="Arial" w:cs="Arial"/>
          <w:b/>
          <w:sz w:val="28"/>
          <w:szCs w:val="28"/>
        </w:rPr>
        <w:t>6</w:t>
      </w:r>
    </w:p>
    <w:tbl>
      <w:tblPr>
        <w:tblW w:w="14459" w:type="dxa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2126"/>
        <w:gridCol w:w="9639"/>
      </w:tblGrid>
      <w:tr w:rsidR="00FF4682" w:rsidRPr="0061512C" w14:paraId="40A9CE98" w14:textId="77777777" w:rsidTr="00815ED0"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2EFD9" w:themeFill="accent6" w:themeFillTint="33"/>
          </w:tcPr>
          <w:p w14:paraId="6EE2BEB6" w14:textId="77777777" w:rsidR="00FF4682" w:rsidRDefault="00FF4682" w:rsidP="004F1B7D">
            <w:pPr>
              <w:pStyle w:val="Zkladntext"/>
              <w:numPr>
                <w:ilvl w:val="0"/>
                <w:numId w:val="0"/>
              </w:numPr>
              <w:rPr>
                <w:rFonts w:ascii="Arial" w:hAnsi="Arial" w:cs="Arial"/>
                <w:b/>
                <w:caps/>
                <w:szCs w:val="24"/>
              </w:rPr>
            </w:pPr>
            <w:r w:rsidRPr="00377F79">
              <w:rPr>
                <w:rFonts w:ascii="Arial" w:hAnsi="Arial" w:cs="Arial"/>
                <w:b/>
                <w:caps/>
                <w:szCs w:val="24"/>
              </w:rPr>
              <w:t xml:space="preserve">Termín </w:t>
            </w:r>
          </w:p>
          <w:p w14:paraId="0BBB3ED6" w14:textId="77777777" w:rsidR="00FF4682" w:rsidRPr="00377F79" w:rsidRDefault="00FF4682" w:rsidP="004F1B7D">
            <w:pPr>
              <w:pStyle w:val="Zkladntext"/>
              <w:numPr>
                <w:ilvl w:val="0"/>
                <w:numId w:val="0"/>
              </w:numPr>
              <w:rPr>
                <w:rFonts w:ascii="Arial" w:hAnsi="Arial" w:cs="Arial"/>
                <w:b/>
                <w:caps/>
                <w:szCs w:val="24"/>
              </w:rPr>
            </w:pPr>
            <w:r w:rsidRPr="00377F79">
              <w:rPr>
                <w:rFonts w:ascii="Arial" w:hAnsi="Arial" w:cs="Arial"/>
                <w:b/>
                <w:caps/>
                <w:szCs w:val="24"/>
              </w:rPr>
              <w:t>konania</w:t>
            </w:r>
          </w:p>
        </w:tc>
        <w:tc>
          <w:tcPr>
            <w:tcW w:w="212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2EFD9" w:themeFill="accent6" w:themeFillTint="33"/>
          </w:tcPr>
          <w:p w14:paraId="29664ED1" w14:textId="77777777" w:rsidR="00FF4682" w:rsidRPr="00377F79" w:rsidRDefault="00FF4682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caps/>
                <w:szCs w:val="24"/>
              </w:rPr>
            </w:pPr>
            <w:r>
              <w:rPr>
                <w:rFonts w:ascii="Arial" w:hAnsi="Arial" w:cs="Arial"/>
                <w:b/>
                <w:caps/>
                <w:szCs w:val="24"/>
              </w:rPr>
              <w:t>ČAS KONANIA</w:t>
            </w:r>
          </w:p>
        </w:tc>
        <w:tc>
          <w:tcPr>
            <w:tcW w:w="963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54EA6ECF" w14:textId="77777777" w:rsidR="00FF4682" w:rsidRPr="00377F79" w:rsidRDefault="00FF4682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caps/>
                <w:szCs w:val="24"/>
              </w:rPr>
            </w:pPr>
            <w:r w:rsidRPr="00377F79">
              <w:rPr>
                <w:rFonts w:ascii="Arial" w:hAnsi="Arial" w:cs="Arial"/>
                <w:b/>
                <w:caps/>
                <w:szCs w:val="24"/>
              </w:rPr>
              <w:t>Názov</w:t>
            </w:r>
            <w:r>
              <w:rPr>
                <w:rFonts w:ascii="Arial" w:hAnsi="Arial" w:cs="Arial"/>
                <w:b/>
                <w:caps/>
                <w:szCs w:val="24"/>
              </w:rPr>
              <w:t xml:space="preserve"> A ZAMERANIE</w:t>
            </w:r>
            <w:r w:rsidRPr="00377F79">
              <w:rPr>
                <w:rFonts w:ascii="Arial" w:hAnsi="Arial" w:cs="Arial"/>
                <w:b/>
                <w:caps/>
                <w:szCs w:val="24"/>
              </w:rPr>
              <w:t xml:space="preserve"> podujatia</w:t>
            </w:r>
          </w:p>
        </w:tc>
      </w:tr>
      <w:tr w:rsidR="00815ED0" w:rsidRPr="0061512C" w14:paraId="46BA68F0" w14:textId="77777777" w:rsidTr="00905748">
        <w:tc>
          <w:tcPr>
            <w:tcW w:w="2694" w:type="dxa"/>
            <w:tcBorders>
              <w:left w:val="single" w:sz="18" w:space="0" w:color="auto"/>
            </w:tcBorders>
          </w:tcPr>
          <w:p w14:paraId="4D677D6D" w14:textId="2B394981" w:rsidR="00815ED0" w:rsidRPr="00E91295" w:rsidRDefault="00815ED0" w:rsidP="00815ED0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szCs w:val="24"/>
              </w:rPr>
            </w:pPr>
            <w:r w:rsidRPr="00E91295">
              <w:rPr>
                <w:rFonts w:ascii="Arial" w:hAnsi="Arial" w:cs="Arial"/>
                <w:b/>
                <w:szCs w:val="24"/>
              </w:rPr>
              <w:t>0</w:t>
            </w:r>
            <w:r w:rsidR="00A63F7A">
              <w:rPr>
                <w:rFonts w:ascii="Arial" w:hAnsi="Arial" w:cs="Arial"/>
                <w:b/>
                <w:szCs w:val="24"/>
              </w:rPr>
              <w:t>1</w:t>
            </w:r>
            <w:r w:rsidRPr="00E91295">
              <w:rPr>
                <w:rFonts w:ascii="Arial" w:hAnsi="Arial" w:cs="Arial"/>
                <w:b/>
                <w:szCs w:val="24"/>
              </w:rPr>
              <w:t>. 0</w:t>
            </w:r>
            <w:r>
              <w:rPr>
                <w:rFonts w:ascii="Arial" w:hAnsi="Arial" w:cs="Arial"/>
                <w:b/>
                <w:szCs w:val="24"/>
              </w:rPr>
              <w:t>4</w:t>
            </w:r>
            <w:r w:rsidRPr="00E91295">
              <w:rPr>
                <w:rFonts w:ascii="Arial" w:hAnsi="Arial" w:cs="Arial"/>
                <w:b/>
                <w:szCs w:val="24"/>
              </w:rPr>
              <w:t>.</w:t>
            </w:r>
            <w:r>
              <w:rPr>
                <w:rFonts w:ascii="Arial" w:hAnsi="Arial" w:cs="Arial"/>
                <w:b/>
                <w:szCs w:val="24"/>
              </w:rPr>
              <w:t xml:space="preserve"> 202</w:t>
            </w:r>
            <w:r w:rsidR="005478F5">
              <w:rPr>
                <w:rFonts w:ascii="Arial" w:hAnsi="Arial" w:cs="Arial"/>
                <w:b/>
                <w:szCs w:val="24"/>
              </w:rPr>
              <w:t>6</w:t>
            </w:r>
            <w:r>
              <w:rPr>
                <w:rFonts w:ascii="Arial" w:hAnsi="Arial" w:cs="Arial"/>
                <w:b/>
                <w:szCs w:val="24"/>
              </w:rPr>
              <w:t xml:space="preserve"> (</w:t>
            </w:r>
            <w:r w:rsidR="005478F5">
              <w:rPr>
                <w:rFonts w:ascii="Arial" w:hAnsi="Arial" w:cs="Arial"/>
                <w:b/>
                <w:szCs w:val="24"/>
              </w:rPr>
              <w:t>streda</w:t>
            </w:r>
            <w:r>
              <w:rPr>
                <w:rFonts w:ascii="Arial" w:hAnsi="Arial" w:cs="Arial"/>
                <w:b/>
                <w:szCs w:val="24"/>
              </w:rPr>
              <w:t>)</w:t>
            </w:r>
          </w:p>
        </w:tc>
        <w:tc>
          <w:tcPr>
            <w:tcW w:w="2126" w:type="dxa"/>
          </w:tcPr>
          <w:p w14:paraId="1643A122" w14:textId="77777777" w:rsidR="00815ED0" w:rsidRDefault="0019570B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08.00 – 12.00 h</w:t>
            </w:r>
          </w:p>
        </w:tc>
        <w:tc>
          <w:tcPr>
            <w:tcW w:w="9639" w:type="dxa"/>
            <w:tcBorders>
              <w:right w:val="single" w:sz="18" w:space="0" w:color="auto"/>
            </w:tcBorders>
          </w:tcPr>
          <w:p w14:paraId="3B89435C" w14:textId="77777777" w:rsidR="0019570B" w:rsidRDefault="0019570B" w:rsidP="0019570B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szCs w:val="24"/>
              </w:rPr>
            </w:pPr>
            <w:r w:rsidRPr="00E91295">
              <w:rPr>
                <w:rFonts w:ascii="Arial" w:hAnsi="Arial" w:cs="Arial"/>
                <w:b/>
                <w:szCs w:val="24"/>
              </w:rPr>
              <w:t>V</w:t>
            </w:r>
            <w:r>
              <w:rPr>
                <w:rFonts w:ascii="Arial" w:hAnsi="Arial" w:cs="Arial"/>
                <w:b/>
                <w:szCs w:val="24"/>
              </w:rPr>
              <w:t xml:space="preserve">ÍTANIE VTÁČÍCH </w:t>
            </w:r>
            <w:r w:rsidRPr="00B22E68">
              <w:rPr>
                <w:rFonts w:ascii="Arial" w:hAnsi="Arial" w:cs="Arial"/>
                <w:b/>
                <w:caps/>
                <w:szCs w:val="24"/>
              </w:rPr>
              <w:t>poslov jari</w:t>
            </w:r>
            <w:r w:rsidRPr="00E91295">
              <w:rPr>
                <w:rFonts w:ascii="Arial" w:hAnsi="Arial" w:cs="Arial"/>
                <w:b/>
                <w:szCs w:val="24"/>
              </w:rPr>
              <w:t xml:space="preserve"> (otvorenie sezóny)</w:t>
            </w:r>
          </w:p>
          <w:p w14:paraId="1BE9E821" w14:textId="4C695107" w:rsidR="0019570B" w:rsidRDefault="0019570B" w:rsidP="0019570B">
            <w:pPr>
              <w:pStyle w:val="Zkladntext"/>
              <w:numPr>
                <w:ilvl w:val="0"/>
                <w:numId w:val="0"/>
              </w:numPr>
              <w:rPr>
                <w:rFonts w:ascii="Arial" w:hAnsi="Arial" w:cs="Arial"/>
                <w:i/>
                <w:color w:val="000000"/>
                <w:szCs w:val="24"/>
                <w:lang w:eastAsia="sk-SK"/>
              </w:rPr>
            </w:pPr>
            <w:r w:rsidRPr="00A76A6A">
              <w:rPr>
                <w:rFonts w:ascii="Arial" w:hAnsi="Arial" w:cs="Arial"/>
                <w:i/>
                <w:color w:val="000000"/>
                <w:szCs w:val="24"/>
                <w:lang w:eastAsia="sk-SK"/>
              </w:rPr>
              <w:t>Podujatie je zamerané na odchyt, krúžkovanie</w:t>
            </w:r>
            <w:r w:rsidR="006D2526">
              <w:rPr>
                <w:rFonts w:ascii="Arial" w:hAnsi="Arial" w:cs="Arial"/>
                <w:i/>
                <w:color w:val="000000"/>
                <w:szCs w:val="24"/>
                <w:lang w:eastAsia="sk-SK"/>
              </w:rPr>
              <w:t xml:space="preserve"> </w:t>
            </w:r>
            <w:r w:rsidRPr="00A76A6A">
              <w:rPr>
                <w:rFonts w:ascii="Arial" w:hAnsi="Arial" w:cs="Arial"/>
                <w:i/>
                <w:color w:val="000000"/>
                <w:szCs w:val="24"/>
                <w:lang w:eastAsia="sk-SK"/>
              </w:rPr>
              <w:t>a </w:t>
            </w:r>
            <w:r w:rsidR="006D2526">
              <w:rPr>
                <w:rFonts w:ascii="Arial" w:hAnsi="Arial" w:cs="Arial"/>
                <w:i/>
                <w:color w:val="000000"/>
                <w:szCs w:val="24"/>
                <w:lang w:eastAsia="sk-SK"/>
              </w:rPr>
              <w:t>e</w:t>
            </w:r>
            <w:r w:rsidR="006D2526" w:rsidRPr="006D2526">
              <w:rPr>
                <w:rFonts w:ascii="Arial" w:hAnsi="Arial" w:cs="Arial"/>
                <w:i/>
                <w:color w:val="000000"/>
                <w:lang w:eastAsia="sk-SK"/>
              </w:rPr>
              <w:t>videnciu</w:t>
            </w:r>
            <w:r w:rsidRPr="00A76A6A">
              <w:rPr>
                <w:rFonts w:ascii="Arial" w:hAnsi="Arial" w:cs="Arial"/>
                <w:i/>
                <w:color w:val="000000"/>
                <w:szCs w:val="24"/>
                <w:lang w:eastAsia="sk-SK"/>
              </w:rPr>
              <w:t xml:space="preserve"> aktuálnej populácie vtákov v arboréte. Je určené najmä pre žiakov základných a stredných škôl, ale aj študentov biologických odborov vysokých škôl a univerzít.</w:t>
            </w:r>
            <w:r>
              <w:rPr>
                <w:rFonts w:ascii="Arial" w:hAnsi="Arial" w:cs="Arial"/>
                <w:i/>
                <w:color w:val="000000"/>
                <w:szCs w:val="24"/>
                <w:lang w:eastAsia="sk-SK"/>
              </w:rPr>
              <w:t xml:space="preserve"> </w:t>
            </w:r>
          </w:p>
          <w:p w14:paraId="777B0D4E" w14:textId="77777777" w:rsidR="00815ED0" w:rsidRPr="00B22E68" w:rsidRDefault="0019570B" w:rsidP="0019570B">
            <w:pPr>
              <w:pStyle w:val="Zkladntext"/>
              <w:numPr>
                <w:ilvl w:val="0"/>
                <w:numId w:val="0"/>
              </w:numPr>
              <w:spacing w:after="120"/>
              <w:rPr>
                <w:rFonts w:ascii="Arial" w:hAnsi="Arial" w:cs="Arial"/>
                <w:b/>
                <w:caps/>
                <w:szCs w:val="24"/>
              </w:rPr>
            </w:pPr>
            <w:r w:rsidRPr="00F60B51">
              <w:rPr>
                <w:rFonts w:ascii="Arial" w:hAnsi="Arial" w:cs="Arial"/>
                <w:b/>
                <w:i/>
                <w:color w:val="000000"/>
                <w:szCs w:val="24"/>
                <w:lang w:eastAsia="sk-SK"/>
              </w:rPr>
              <w:t>Bezplatný vstup</w:t>
            </w:r>
            <w:r>
              <w:rPr>
                <w:rFonts w:ascii="Arial" w:hAnsi="Arial" w:cs="Arial"/>
                <w:b/>
                <w:i/>
                <w:color w:val="000000"/>
                <w:szCs w:val="24"/>
                <w:lang w:eastAsia="sk-SK"/>
              </w:rPr>
              <w:t>.</w:t>
            </w:r>
          </w:p>
        </w:tc>
      </w:tr>
      <w:tr w:rsidR="00FF4682" w:rsidRPr="0061512C" w14:paraId="38E36FF0" w14:textId="77777777" w:rsidTr="0066298F">
        <w:tc>
          <w:tcPr>
            <w:tcW w:w="2694" w:type="dxa"/>
            <w:tcBorders>
              <w:left w:val="single" w:sz="18" w:space="0" w:color="auto"/>
            </w:tcBorders>
            <w:shd w:val="clear" w:color="auto" w:fill="E2EFD9" w:themeFill="accent6" w:themeFillTint="33"/>
          </w:tcPr>
          <w:p w14:paraId="7BE1DCF8" w14:textId="538DB440" w:rsidR="00FF4682" w:rsidRPr="00E91295" w:rsidRDefault="00A75B0F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0</w:t>
            </w:r>
            <w:r w:rsidR="000D6B32">
              <w:rPr>
                <w:rFonts w:ascii="Arial" w:hAnsi="Arial" w:cs="Arial"/>
                <w:b/>
                <w:szCs w:val="24"/>
              </w:rPr>
              <w:t>9</w:t>
            </w:r>
            <w:r w:rsidR="00FF4682" w:rsidRPr="00E91295">
              <w:rPr>
                <w:rFonts w:ascii="Arial" w:hAnsi="Arial" w:cs="Arial"/>
                <w:b/>
                <w:szCs w:val="24"/>
              </w:rPr>
              <w:t>. 05. 20</w:t>
            </w:r>
            <w:r w:rsidR="00FF4682">
              <w:rPr>
                <w:rFonts w:ascii="Arial" w:hAnsi="Arial" w:cs="Arial"/>
                <w:b/>
                <w:szCs w:val="24"/>
              </w:rPr>
              <w:t>2</w:t>
            </w:r>
            <w:r w:rsidR="005478F5">
              <w:rPr>
                <w:rFonts w:ascii="Arial" w:hAnsi="Arial" w:cs="Arial"/>
                <w:b/>
                <w:szCs w:val="24"/>
              </w:rPr>
              <w:t>6</w:t>
            </w:r>
            <w:r w:rsidR="00FF4682">
              <w:rPr>
                <w:rFonts w:ascii="Arial" w:hAnsi="Arial" w:cs="Arial"/>
                <w:b/>
                <w:szCs w:val="24"/>
              </w:rPr>
              <w:t xml:space="preserve"> (</w:t>
            </w:r>
            <w:r w:rsidR="000D6B32">
              <w:rPr>
                <w:rFonts w:ascii="Arial" w:hAnsi="Arial" w:cs="Arial"/>
                <w:b/>
                <w:szCs w:val="24"/>
              </w:rPr>
              <w:t>sobota</w:t>
            </w:r>
            <w:r w:rsidR="00630952">
              <w:rPr>
                <w:rFonts w:ascii="Arial" w:hAnsi="Arial" w:cs="Arial"/>
                <w:b/>
                <w:szCs w:val="24"/>
              </w:rPr>
              <w:t>)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1386536F" w14:textId="77777777" w:rsidR="00FF4682" w:rsidRPr="00E91295" w:rsidRDefault="00FF4682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09.00 – 1</w:t>
            </w:r>
            <w:r w:rsidR="00552405">
              <w:rPr>
                <w:rFonts w:ascii="Arial" w:hAnsi="Arial" w:cs="Arial"/>
                <w:b/>
                <w:szCs w:val="24"/>
              </w:rPr>
              <w:t>7</w:t>
            </w:r>
            <w:r>
              <w:rPr>
                <w:rFonts w:ascii="Arial" w:hAnsi="Arial" w:cs="Arial"/>
                <w:b/>
                <w:szCs w:val="24"/>
              </w:rPr>
              <w:t>.00 h</w:t>
            </w:r>
          </w:p>
        </w:tc>
        <w:tc>
          <w:tcPr>
            <w:tcW w:w="9639" w:type="dxa"/>
            <w:tcBorders>
              <w:right w:val="single" w:sz="18" w:space="0" w:color="auto"/>
            </w:tcBorders>
            <w:shd w:val="clear" w:color="auto" w:fill="E2EFD9" w:themeFill="accent6" w:themeFillTint="33"/>
          </w:tcPr>
          <w:p w14:paraId="233B7589" w14:textId="77777777" w:rsidR="00FF4682" w:rsidRPr="00B22E68" w:rsidRDefault="00FF4682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caps/>
                <w:szCs w:val="24"/>
              </w:rPr>
            </w:pPr>
            <w:r w:rsidRPr="00B22E68">
              <w:rPr>
                <w:rFonts w:ascii="Arial" w:hAnsi="Arial" w:cs="Arial"/>
                <w:b/>
                <w:caps/>
                <w:szCs w:val="24"/>
              </w:rPr>
              <w:t>Dni bez bariér</w:t>
            </w:r>
          </w:p>
          <w:p w14:paraId="3B18C2B1" w14:textId="1FD0C990" w:rsidR="00FF4682" w:rsidRDefault="00FF4682" w:rsidP="004F1B7D">
            <w:pPr>
              <w:pStyle w:val="Zkladntext"/>
              <w:numPr>
                <w:ilvl w:val="0"/>
                <w:numId w:val="0"/>
              </w:numPr>
              <w:spacing w:before="120"/>
              <w:rPr>
                <w:rFonts w:ascii="Arial" w:hAnsi="Arial" w:cs="Arial"/>
                <w:i/>
                <w:color w:val="000000"/>
                <w:szCs w:val="24"/>
                <w:lang w:eastAsia="sk-SK"/>
              </w:rPr>
            </w:pPr>
            <w:r w:rsidRPr="006C2EF0">
              <w:rPr>
                <w:rFonts w:ascii="Arial" w:hAnsi="Arial" w:cs="Arial"/>
                <w:i/>
                <w:color w:val="000000"/>
                <w:szCs w:val="24"/>
                <w:lang w:eastAsia="sk-SK"/>
              </w:rPr>
              <w:t xml:space="preserve">Podujatie je určené pre odbornú aj laickú verejnosť, hlavne pre skupinu osôb s telesným postihnutím a vozičkárov s tematickým zameraním </w:t>
            </w:r>
            <w:r w:rsidR="006D2526">
              <w:rPr>
                <w:rFonts w:ascii="Arial" w:hAnsi="Arial" w:cs="Arial"/>
                <w:i/>
                <w:color w:val="000000"/>
                <w:szCs w:val="24"/>
                <w:lang w:eastAsia="sk-SK"/>
              </w:rPr>
              <w:t>n</w:t>
            </w:r>
            <w:r w:rsidR="006D2526" w:rsidRPr="006D2526">
              <w:rPr>
                <w:rFonts w:ascii="Arial" w:hAnsi="Arial" w:cs="Arial"/>
                <w:i/>
                <w:color w:val="000000"/>
                <w:lang w:eastAsia="sk-SK"/>
              </w:rPr>
              <w:t>a environmentálne vzdelávanie</w:t>
            </w:r>
            <w:r w:rsidRPr="006C2EF0">
              <w:rPr>
                <w:rFonts w:ascii="Arial" w:hAnsi="Arial" w:cs="Arial"/>
                <w:i/>
                <w:color w:val="000000"/>
                <w:szCs w:val="24"/>
                <w:lang w:eastAsia="sk-SK"/>
              </w:rPr>
              <w:t xml:space="preserve">. Počas </w:t>
            </w:r>
            <w:r w:rsidR="00F56606">
              <w:rPr>
                <w:rFonts w:ascii="Arial" w:hAnsi="Arial" w:cs="Arial"/>
                <w:i/>
                <w:color w:val="000000"/>
                <w:szCs w:val="24"/>
                <w:lang w:eastAsia="sk-SK"/>
              </w:rPr>
              <w:t xml:space="preserve">tohto </w:t>
            </w:r>
            <w:r w:rsidRPr="006C2EF0">
              <w:rPr>
                <w:rFonts w:ascii="Arial" w:hAnsi="Arial" w:cs="Arial"/>
                <w:i/>
                <w:color w:val="000000"/>
                <w:szCs w:val="24"/>
                <w:lang w:eastAsia="sk-SK"/>
              </w:rPr>
              <w:t>d</w:t>
            </w:r>
            <w:r w:rsidR="00F56606">
              <w:rPr>
                <w:rFonts w:ascii="Arial" w:hAnsi="Arial" w:cs="Arial"/>
                <w:i/>
                <w:color w:val="000000"/>
                <w:szCs w:val="24"/>
                <w:lang w:eastAsia="sk-SK"/>
              </w:rPr>
              <w:t>ňa</w:t>
            </w:r>
            <w:r w:rsidRPr="006C2EF0">
              <w:rPr>
                <w:rFonts w:ascii="Arial" w:hAnsi="Arial" w:cs="Arial"/>
                <w:i/>
                <w:color w:val="000000"/>
                <w:szCs w:val="24"/>
                <w:lang w:eastAsia="sk-SK"/>
              </w:rPr>
              <w:t xml:space="preserve"> budú pracovníci ABH prezentovať zbierky arboréta v prírodnom prostredí náučných chodníkov.</w:t>
            </w:r>
            <w:r>
              <w:rPr>
                <w:rFonts w:ascii="Arial" w:hAnsi="Arial" w:cs="Arial"/>
                <w:i/>
                <w:color w:val="000000"/>
                <w:szCs w:val="24"/>
                <w:lang w:eastAsia="sk-SK"/>
              </w:rPr>
              <w:t xml:space="preserve"> </w:t>
            </w:r>
          </w:p>
          <w:p w14:paraId="3FF1C370" w14:textId="77777777" w:rsidR="00FF4682" w:rsidRPr="006C2EF0" w:rsidRDefault="00FF4682" w:rsidP="004F1B7D">
            <w:pPr>
              <w:pStyle w:val="Zkladntext"/>
              <w:numPr>
                <w:ilvl w:val="0"/>
                <w:numId w:val="0"/>
              </w:numPr>
              <w:spacing w:after="120"/>
              <w:rPr>
                <w:rFonts w:ascii="Arial" w:hAnsi="Arial" w:cs="Arial"/>
                <w:b/>
                <w:i/>
                <w:szCs w:val="24"/>
              </w:rPr>
            </w:pPr>
            <w:r w:rsidRPr="00F60B51">
              <w:rPr>
                <w:rFonts w:ascii="Arial" w:hAnsi="Arial" w:cs="Arial"/>
                <w:b/>
                <w:i/>
                <w:color w:val="000000"/>
                <w:szCs w:val="24"/>
                <w:lang w:eastAsia="sk-SK"/>
              </w:rPr>
              <w:t>ZŤP a</w:t>
            </w:r>
            <w:r>
              <w:rPr>
                <w:rFonts w:ascii="Arial" w:hAnsi="Arial" w:cs="Arial"/>
                <w:b/>
                <w:i/>
                <w:color w:val="000000"/>
                <w:szCs w:val="24"/>
                <w:lang w:eastAsia="sk-SK"/>
              </w:rPr>
              <w:t> sprevádzajúca osoba ZŤP</w:t>
            </w:r>
            <w:r w:rsidRPr="00F60B51">
              <w:rPr>
                <w:rFonts w:ascii="Arial" w:hAnsi="Arial" w:cs="Arial"/>
                <w:b/>
                <w:i/>
                <w:color w:val="000000"/>
                <w:szCs w:val="24"/>
                <w:lang w:eastAsia="sk-SK"/>
              </w:rPr>
              <w:t xml:space="preserve"> bezplatný vstup</w:t>
            </w:r>
            <w:r>
              <w:rPr>
                <w:rFonts w:ascii="Arial" w:hAnsi="Arial" w:cs="Arial"/>
                <w:b/>
                <w:i/>
                <w:color w:val="000000"/>
                <w:szCs w:val="24"/>
                <w:lang w:eastAsia="sk-SK"/>
              </w:rPr>
              <w:t>.</w:t>
            </w:r>
          </w:p>
        </w:tc>
      </w:tr>
      <w:tr w:rsidR="00FF4682" w:rsidRPr="0061512C" w14:paraId="1535D09F" w14:textId="77777777" w:rsidTr="0066298F">
        <w:tc>
          <w:tcPr>
            <w:tcW w:w="2694" w:type="dxa"/>
            <w:tcBorders>
              <w:left w:val="single" w:sz="18" w:space="0" w:color="auto"/>
            </w:tcBorders>
          </w:tcPr>
          <w:p w14:paraId="084A1246" w14:textId="75E6D04B" w:rsidR="00FF4682" w:rsidRDefault="00630952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23</w:t>
            </w:r>
            <w:r w:rsidR="00FF4682" w:rsidRPr="00E91295">
              <w:rPr>
                <w:rFonts w:ascii="Arial" w:hAnsi="Arial" w:cs="Arial"/>
                <w:b/>
                <w:szCs w:val="24"/>
              </w:rPr>
              <w:t>. 05. 20</w:t>
            </w:r>
            <w:r w:rsidR="00FF4682">
              <w:rPr>
                <w:rFonts w:ascii="Arial" w:hAnsi="Arial" w:cs="Arial"/>
                <w:b/>
                <w:szCs w:val="24"/>
              </w:rPr>
              <w:t>2</w:t>
            </w:r>
            <w:r>
              <w:rPr>
                <w:rFonts w:ascii="Arial" w:hAnsi="Arial" w:cs="Arial"/>
                <w:b/>
                <w:szCs w:val="24"/>
              </w:rPr>
              <w:t>6</w:t>
            </w:r>
            <w:r w:rsidR="00FF4682">
              <w:rPr>
                <w:rFonts w:ascii="Arial" w:hAnsi="Arial" w:cs="Arial"/>
                <w:b/>
                <w:szCs w:val="24"/>
              </w:rPr>
              <w:t xml:space="preserve"> (sobota) </w:t>
            </w:r>
          </w:p>
          <w:p w14:paraId="1CABB0DE" w14:textId="2F7BFDDF" w:rsidR="00FF4682" w:rsidRPr="00E91295" w:rsidRDefault="00630952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24</w:t>
            </w:r>
            <w:r w:rsidR="00FF4682">
              <w:rPr>
                <w:rFonts w:ascii="Arial" w:hAnsi="Arial" w:cs="Arial"/>
                <w:b/>
                <w:szCs w:val="24"/>
              </w:rPr>
              <w:t>. 05. 202</w:t>
            </w:r>
            <w:r>
              <w:rPr>
                <w:rFonts w:ascii="Arial" w:hAnsi="Arial" w:cs="Arial"/>
                <w:b/>
                <w:szCs w:val="24"/>
              </w:rPr>
              <w:t xml:space="preserve">6 </w:t>
            </w:r>
            <w:r w:rsidR="00FF4682">
              <w:rPr>
                <w:rFonts w:ascii="Arial" w:hAnsi="Arial" w:cs="Arial"/>
                <w:b/>
                <w:szCs w:val="24"/>
              </w:rPr>
              <w:t xml:space="preserve"> (nedeľa)</w:t>
            </w:r>
          </w:p>
        </w:tc>
        <w:tc>
          <w:tcPr>
            <w:tcW w:w="2126" w:type="dxa"/>
          </w:tcPr>
          <w:p w14:paraId="01ACF949" w14:textId="77777777" w:rsidR="00FF4682" w:rsidRDefault="00FF4682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09.00 – 18.00 h</w:t>
            </w:r>
          </w:p>
          <w:p w14:paraId="63E427AE" w14:textId="77777777" w:rsidR="00FF4682" w:rsidRPr="00E91295" w:rsidRDefault="00FF4682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09.00 – 18.00 h</w:t>
            </w:r>
          </w:p>
        </w:tc>
        <w:tc>
          <w:tcPr>
            <w:tcW w:w="9639" w:type="dxa"/>
            <w:tcBorders>
              <w:right w:val="single" w:sz="18" w:space="0" w:color="auto"/>
            </w:tcBorders>
          </w:tcPr>
          <w:p w14:paraId="42D326F7" w14:textId="77777777" w:rsidR="00FF4682" w:rsidRPr="00B22E68" w:rsidRDefault="00FF4682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caps/>
                <w:szCs w:val="24"/>
              </w:rPr>
            </w:pPr>
            <w:r w:rsidRPr="00B22E68">
              <w:rPr>
                <w:rFonts w:ascii="Arial" w:hAnsi="Arial" w:cs="Arial"/>
                <w:b/>
                <w:caps/>
                <w:szCs w:val="24"/>
              </w:rPr>
              <w:t>Dni rododendronov</w:t>
            </w:r>
          </w:p>
          <w:p w14:paraId="398A99AA" w14:textId="36FFB538" w:rsidR="00FF4682" w:rsidRPr="00B22E68" w:rsidRDefault="00FF4682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i/>
                <w:szCs w:val="24"/>
              </w:rPr>
            </w:pPr>
            <w:r>
              <w:rPr>
                <w:rFonts w:ascii="Arial" w:hAnsi="Arial" w:cs="Arial"/>
                <w:i/>
                <w:szCs w:val="24"/>
              </w:rPr>
              <w:t>A</w:t>
            </w:r>
            <w:r w:rsidRPr="00B22E68">
              <w:rPr>
                <w:rFonts w:ascii="Arial" w:hAnsi="Arial" w:cs="Arial"/>
                <w:i/>
                <w:szCs w:val="24"/>
              </w:rPr>
              <w:t xml:space="preserve">reál arboréta ponúka možnosť využitia stálych vyznačených náučných trás, ku ktorým počas </w:t>
            </w:r>
            <w:r w:rsidR="004F0147">
              <w:rPr>
                <w:rFonts w:ascii="Arial" w:hAnsi="Arial" w:cs="Arial"/>
                <w:i/>
                <w:szCs w:val="24"/>
              </w:rPr>
              <w:t>a</w:t>
            </w:r>
            <w:r w:rsidR="004F0147" w:rsidRPr="004F0147">
              <w:rPr>
                <w:rFonts w:ascii="Arial" w:hAnsi="Arial" w:cs="Arial"/>
                <w:i/>
              </w:rPr>
              <w:t>kcie</w:t>
            </w:r>
            <w:r w:rsidRPr="00B22E68">
              <w:rPr>
                <w:rFonts w:ascii="Arial" w:hAnsi="Arial" w:cs="Arial"/>
                <w:i/>
                <w:szCs w:val="24"/>
              </w:rPr>
              <w:t xml:space="preserve"> pribudne aktuálne</w:t>
            </w:r>
            <w:r w:rsidR="004F0147">
              <w:rPr>
                <w:rFonts w:ascii="Arial" w:hAnsi="Arial" w:cs="Arial"/>
                <w:i/>
                <w:szCs w:val="24"/>
              </w:rPr>
              <w:t xml:space="preserve"> </w:t>
            </w:r>
            <w:r w:rsidR="004F0147" w:rsidRPr="004F0147">
              <w:rPr>
                <w:rFonts w:ascii="Arial" w:hAnsi="Arial" w:cs="Arial"/>
                <w:i/>
              </w:rPr>
              <w:t>vyznačený</w:t>
            </w:r>
            <w:r w:rsidRPr="00B22E68">
              <w:rPr>
                <w:rFonts w:ascii="Arial" w:hAnsi="Arial" w:cs="Arial"/>
                <w:i/>
                <w:szCs w:val="24"/>
              </w:rPr>
              <w:t xml:space="preserve"> „Rododendronový chodník“, ktorý návštevníka prevedie výsadbami rod</w:t>
            </w:r>
            <w:r>
              <w:rPr>
                <w:rFonts w:ascii="Arial" w:hAnsi="Arial" w:cs="Arial"/>
                <w:i/>
                <w:szCs w:val="24"/>
              </w:rPr>
              <w:t>od</w:t>
            </w:r>
            <w:r w:rsidRPr="00B22E68">
              <w:rPr>
                <w:rFonts w:ascii="Arial" w:hAnsi="Arial" w:cs="Arial"/>
                <w:i/>
                <w:szCs w:val="24"/>
              </w:rPr>
              <w:t>endronov. Podujatie je určené pre širokú odbornú aj laickú verejnosť.</w:t>
            </w:r>
          </w:p>
        </w:tc>
      </w:tr>
      <w:tr w:rsidR="00FF4682" w:rsidRPr="0061512C" w14:paraId="340B5191" w14:textId="77777777" w:rsidTr="0066298F">
        <w:tc>
          <w:tcPr>
            <w:tcW w:w="2694" w:type="dxa"/>
            <w:tcBorders>
              <w:left w:val="single" w:sz="18" w:space="0" w:color="auto"/>
            </w:tcBorders>
            <w:shd w:val="clear" w:color="auto" w:fill="E2EFD9" w:themeFill="accent6" w:themeFillTint="33"/>
          </w:tcPr>
          <w:p w14:paraId="4C9130A3" w14:textId="296CD058" w:rsidR="00FF4682" w:rsidRDefault="00630952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13</w:t>
            </w:r>
            <w:r w:rsidR="00FF4682" w:rsidRPr="00E91295">
              <w:rPr>
                <w:rFonts w:ascii="Arial" w:hAnsi="Arial" w:cs="Arial"/>
                <w:b/>
                <w:szCs w:val="24"/>
              </w:rPr>
              <w:t>. 06. 20</w:t>
            </w:r>
            <w:r w:rsidR="00FF4682">
              <w:rPr>
                <w:rFonts w:ascii="Arial" w:hAnsi="Arial" w:cs="Arial"/>
                <w:b/>
                <w:szCs w:val="24"/>
              </w:rPr>
              <w:t>2</w:t>
            </w:r>
            <w:r>
              <w:rPr>
                <w:rFonts w:ascii="Arial" w:hAnsi="Arial" w:cs="Arial"/>
                <w:b/>
                <w:szCs w:val="24"/>
              </w:rPr>
              <w:t>6</w:t>
            </w:r>
            <w:r w:rsidR="00FF4682">
              <w:rPr>
                <w:rFonts w:ascii="Arial" w:hAnsi="Arial" w:cs="Arial"/>
                <w:b/>
                <w:szCs w:val="24"/>
              </w:rPr>
              <w:t xml:space="preserve"> (sobota)</w:t>
            </w:r>
          </w:p>
          <w:p w14:paraId="7903C4FD" w14:textId="590B3901" w:rsidR="00FF4682" w:rsidRPr="00E91295" w:rsidRDefault="00630952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14</w:t>
            </w:r>
            <w:r w:rsidR="00FF4682">
              <w:rPr>
                <w:rFonts w:ascii="Arial" w:hAnsi="Arial" w:cs="Arial"/>
                <w:b/>
                <w:szCs w:val="24"/>
              </w:rPr>
              <w:t>. 06. 202</w:t>
            </w:r>
            <w:r>
              <w:rPr>
                <w:rFonts w:ascii="Arial" w:hAnsi="Arial" w:cs="Arial"/>
                <w:b/>
                <w:szCs w:val="24"/>
              </w:rPr>
              <w:t>6</w:t>
            </w:r>
            <w:r w:rsidR="00FF4682">
              <w:rPr>
                <w:rFonts w:ascii="Arial" w:hAnsi="Arial" w:cs="Arial"/>
                <w:b/>
                <w:szCs w:val="24"/>
              </w:rPr>
              <w:t xml:space="preserve"> (nedeľa)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20A90DB5" w14:textId="77777777" w:rsidR="00FF4682" w:rsidRDefault="00FF4682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09.00 – 18.00 h</w:t>
            </w:r>
          </w:p>
          <w:p w14:paraId="107F8C88" w14:textId="77777777" w:rsidR="00FF4682" w:rsidRPr="00E91295" w:rsidRDefault="00FF4682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09.00 – 18.00 h</w:t>
            </w:r>
          </w:p>
        </w:tc>
        <w:tc>
          <w:tcPr>
            <w:tcW w:w="9639" w:type="dxa"/>
            <w:tcBorders>
              <w:right w:val="single" w:sz="18" w:space="0" w:color="auto"/>
            </w:tcBorders>
            <w:shd w:val="clear" w:color="auto" w:fill="E2EFD9" w:themeFill="accent6" w:themeFillTint="33"/>
          </w:tcPr>
          <w:p w14:paraId="083F0498" w14:textId="77777777" w:rsidR="00FF4682" w:rsidRPr="00B22E68" w:rsidRDefault="00FF4682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caps/>
                <w:szCs w:val="24"/>
              </w:rPr>
            </w:pPr>
            <w:r w:rsidRPr="00B22E68">
              <w:rPr>
                <w:rFonts w:ascii="Arial" w:hAnsi="Arial" w:cs="Arial"/>
                <w:b/>
                <w:caps/>
                <w:szCs w:val="24"/>
              </w:rPr>
              <w:t>Dni ruží</w:t>
            </w:r>
          </w:p>
          <w:p w14:paraId="749FDDC2" w14:textId="77777777" w:rsidR="00FF4682" w:rsidRPr="00B22E68" w:rsidRDefault="00FF4682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i/>
                <w:szCs w:val="24"/>
              </w:rPr>
            </w:pPr>
            <w:r w:rsidRPr="00B22E68">
              <w:rPr>
                <w:rFonts w:ascii="Arial" w:hAnsi="Arial" w:cs="Arial"/>
                <w:i/>
                <w:color w:val="000000"/>
                <w:szCs w:val="24"/>
                <w:lang w:eastAsia="sk-SK"/>
              </w:rPr>
              <w:t xml:space="preserve">Podujatie </w:t>
            </w:r>
            <w:r>
              <w:rPr>
                <w:rFonts w:ascii="Arial" w:hAnsi="Arial" w:cs="Arial"/>
                <w:i/>
                <w:color w:val="000000"/>
                <w:szCs w:val="24"/>
                <w:lang w:eastAsia="sk-SK"/>
              </w:rPr>
              <w:t xml:space="preserve">okrem prehliadky arboréta </w:t>
            </w:r>
            <w:r w:rsidRPr="00B22E68">
              <w:rPr>
                <w:rFonts w:ascii="Arial" w:hAnsi="Arial" w:cs="Arial"/>
                <w:i/>
                <w:color w:val="000000"/>
                <w:szCs w:val="24"/>
                <w:lang w:eastAsia="sk-SK"/>
              </w:rPr>
              <w:t>ponúka návštevníkom možnosť prehliadky</w:t>
            </w:r>
            <w:r>
              <w:rPr>
                <w:rFonts w:ascii="Arial" w:hAnsi="Arial" w:cs="Arial"/>
                <w:i/>
                <w:color w:val="000000"/>
                <w:szCs w:val="24"/>
                <w:lang w:eastAsia="sk-SK"/>
              </w:rPr>
              <w:t xml:space="preserve"> kvitnúceho</w:t>
            </w:r>
            <w:r w:rsidRPr="00B22E68">
              <w:rPr>
                <w:rFonts w:ascii="Arial" w:hAnsi="Arial" w:cs="Arial"/>
                <w:i/>
                <w:color w:val="000000"/>
                <w:szCs w:val="24"/>
                <w:lang w:eastAsia="sk-SK"/>
              </w:rPr>
              <w:t xml:space="preserve"> rozária, kde je sústredených 800 odrôd kultúrnych ruží a 80 druhov botanických ruží. Podujatie je určené pre širokú odbornú aj laickú verejnosť.</w:t>
            </w:r>
          </w:p>
        </w:tc>
      </w:tr>
      <w:tr w:rsidR="00FF4682" w:rsidRPr="0061512C" w14:paraId="338A54B9" w14:textId="77777777" w:rsidTr="0066298F">
        <w:tc>
          <w:tcPr>
            <w:tcW w:w="2694" w:type="dxa"/>
            <w:tcBorders>
              <w:left w:val="single" w:sz="18" w:space="0" w:color="auto"/>
              <w:bottom w:val="single" w:sz="18" w:space="0" w:color="auto"/>
            </w:tcBorders>
          </w:tcPr>
          <w:p w14:paraId="3144E558" w14:textId="51BF948C" w:rsidR="00FF4682" w:rsidRPr="00E91295" w:rsidRDefault="00463269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1</w:t>
            </w:r>
            <w:r w:rsidR="00B13254">
              <w:rPr>
                <w:rFonts w:ascii="Arial" w:hAnsi="Arial" w:cs="Arial"/>
                <w:b/>
                <w:szCs w:val="24"/>
              </w:rPr>
              <w:t>0</w:t>
            </w:r>
            <w:r w:rsidR="00FF4682" w:rsidRPr="00E91295">
              <w:rPr>
                <w:rFonts w:ascii="Arial" w:hAnsi="Arial" w:cs="Arial"/>
                <w:b/>
                <w:szCs w:val="24"/>
              </w:rPr>
              <w:t>. 10. 20</w:t>
            </w:r>
            <w:r w:rsidR="00FF4682">
              <w:rPr>
                <w:rFonts w:ascii="Arial" w:hAnsi="Arial" w:cs="Arial"/>
                <w:b/>
                <w:szCs w:val="24"/>
              </w:rPr>
              <w:t>2</w:t>
            </w:r>
            <w:r w:rsidR="00B13254">
              <w:rPr>
                <w:rFonts w:ascii="Arial" w:hAnsi="Arial" w:cs="Arial"/>
                <w:b/>
                <w:szCs w:val="24"/>
              </w:rPr>
              <w:t>6</w:t>
            </w:r>
            <w:r w:rsidR="00FF4682">
              <w:rPr>
                <w:rFonts w:ascii="Arial" w:hAnsi="Arial" w:cs="Arial"/>
                <w:b/>
                <w:szCs w:val="24"/>
              </w:rPr>
              <w:t xml:space="preserve"> (sobota)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14:paraId="3B1F2741" w14:textId="77777777" w:rsidR="00FF4682" w:rsidRPr="00E91295" w:rsidRDefault="00FF4682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09.00 – 17.00 h</w:t>
            </w:r>
          </w:p>
        </w:tc>
        <w:tc>
          <w:tcPr>
            <w:tcW w:w="9639" w:type="dxa"/>
            <w:tcBorders>
              <w:bottom w:val="single" w:sz="18" w:space="0" w:color="auto"/>
              <w:right w:val="single" w:sz="18" w:space="0" w:color="auto"/>
            </w:tcBorders>
          </w:tcPr>
          <w:p w14:paraId="3531AAA0" w14:textId="77777777" w:rsidR="00FF4682" w:rsidRDefault="00FF4682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caps/>
                <w:szCs w:val="24"/>
              </w:rPr>
            </w:pPr>
            <w:r w:rsidRPr="00B22E68">
              <w:rPr>
                <w:rFonts w:ascii="Arial" w:hAnsi="Arial" w:cs="Arial"/>
                <w:b/>
                <w:caps/>
                <w:szCs w:val="24"/>
              </w:rPr>
              <w:t>Jeseň v Arboréte Borová hora</w:t>
            </w:r>
          </w:p>
          <w:p w14:paraId="4D6B96F0" w14:textId="77777777" w:rsidR="00FF4682" w:rsidRPr="00884FE6" w:rsidRDefault="00FF4682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i/>
                <w:caps/>
                <w:szCs w:val="24"/>
              </w:rPr>
            </w:pPr>
            <w:r w:rsidRPr="00884FE6">
              <w:rPr>
                <w:rFonts w:ascii="Arial" w:hAnsi="Arial" w:cs="Arial"/>
                <w:i/>
                <w:color w:val="000000"/>
                <w:szCs w:val="24"/>
                <w:lang w:eastAsia="sk-SK"/>
              </w:rPr>
              <w:t>Podujatie sa organizuje v závere vegetačného obdobia a je venované jesennému aspektu drevín a malebným scenériám v arboréte. Je určené pre žiakov, študentov, širokú odbornú aj laickú verejnosť.</w:t>
            </w:r>
          </w:p>
        </w:tc>
      </w:tr>
    </w:tbl>
    <w:p w14:paraId="5CE10762" w14:textId="77777777" w:rsidR="00FF4682" w:rsidRDefault="00FF4682" w:rsidP="00996849">
      <w:pPr>
        <w:spacing w:before="120" w:after="0"/>
      </w:pPr>
      <w:bookmarkStart w:id="0" w:name="_Hlk69805709"/>
      <w:r w:rsidRPr="002A0278">
        <w:rPr>
          <w:rFonts w:ascii="Arial" w:hAnsi="Arial" w:cs="Arial"/>
          <w:b/>
        </w:rPr>
        <w:t xml:space="preserve">POZNÁMKA: </w:t>
      </w:r>
      <w:r w:rsidR="00994CAC">
        <w:rPr>
          <w:rFonts w:ascii="Arial" w:hAnsi="Arial" w:cs="Arial"/>
          <w:b/>
        </w:rPr>
        <w:t>P</w:t>
      </w:r>
      <w:r>
        <w:rPr>
          <w:rFonts w:ascii="Arial" w:hAnsi="Arial" w:cs="Arial"/>
          <w:b/>
        </w:rPr>
        <w:t>odrobnejšie</w:t>
      </w:r>
      <w:r w:rsidR="00994CAC">
        <w:rPr>
          <w:rFonts w:ascii="Arial" w:hAnsi="Arial" w:cs="Arial"/>
          <w:b/>
        </w:rPr>
        <w:t xml:space="preserve"> </w:t>
      </w:r>
      <w:r w:rsidR="00BF0935">
        <w:rPr>
          <w:rFonts w:ascii="Arial" w:hAnsi="Arial" w:cs="Arial"/>
          <w:b/>
        </w:rPr>
        <w:t>údaje</w:t>
      </w:r>
      <w:r w:rsidRPr="002A0278">
        <w:rPr>
          <w:rFonts w:ascii="Arial" w:hAnsi="Arial" w:cs="Arial"/>
          <w:b/>
        </w:rPr>
        <w:t xml:space="preserve"> bud</w:t>
      </w:r>
      <w:r>
        <w:rPr>
          <w:rFonts w:ascii="Arial" w:hAnsi="Arial" w:cs="Arial"/>
          <w:b/>
        </w:rPr>
        <w:t>ú</w:t>
      </w:r>
      <w:r w:rsidRPr="002A027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zverejnené</w:t>
      </w:r>
      <w:r w:rsidRPr="002A0278">
        <w:rPr>
          <w:rFonts w:ascii="Arial" w:hAnsi="Arial" w:cs="Arial"/>
          <w:b/>
        </w:rPr>
        <w:t xml:space="preserve"> na </w:t>
      </w:r>
      <w:r w:rsidR="00BF0935">
        <w:rPr>
          <w:rFonts w:ascii="Arial" w:hAnsi="Arial" w:cs="Arial"/>
          <w:b/>
        </w:rPr>
        <w:t>informačných materiá</w:t>
      </w:r>
      <w:r w:rsidR="00227267">
        <w:rPr>
          <w:rFonts w:ascii="Arial" w:hAnsi="Arial" w:cs="Arial"/>
          <w:b/>
        </w:rPr>
        <w:t>loch</w:t>
      </w:r>
      <w:r>
        <w:rPr>
          <w:rFonts w:ascii="Arial" w:hAnsi="Arial" w:cs="Arial"/>
          <w:b/>
        </w:rPr>
        <w:t xml:space="preserve"> k jednotlivým podujatiam</w:t>
      </w:r>
      <w:r w:rsidRPr="002A0278">
        <w:rPr>
          <w:rFonts w:ascii="Arial" w:hAnsi="Arial" w:cs="Arial"/>
          <w:b/>
        </w:rPr>
        <w:t>.</w:t>
      </w:r>
      <w:bookmarkEnd w:id="0"/>
    </w:p>
    <w:sectPr w:rsidR="00FF4682" w:rsidSect="001D5FA3">
      <w:pgSz w:w="16838" w:h="11906" w:orient="landscape"/>
      <w:pgMar w:top="680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E7A7E"/>
    <w:multiLevelType w:val="hybridMultilevel"/>
    <w:tmpl w:val="2ACAE776"/>
    <w:lvl w:ilvl="0" w:tplc="0004F3F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63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682"/>
    <w:rsid w:val="000D6B32"/>
    <w:rsid w:val="0019570B"/>
    <w:rsid w:val="001D5FA3"/>
    <w:rsid w:val="001F38AC"/>
    <w:rsid w:val="00215671"/>
    <w:rsid w:val="00220C8B"/>
    <w:rsid w:val="00227267"/>
    <w:rsid w:val="00254009"/>
    <w:rsid w:val="00266DA4"/>
    <w:rsid w:val="00281FF1"/>
    <w:rsid w:val="002955A7"/>
    <w:rsid w:val="00352431"/>
    <w:rsid w:val="003A7F34"/>
    <w:rsid w:val="003F1310"/>
    <w:rsid w:val="00463269"/>
    <w:rsid w:val="004C2BFE"/>
    <w:rsid w:val="004F0147"/>
    <w:rsid w:val="005478F5"/>
    <w:rsid w:val="00552405"/>
    <w:rsid w:val="005643F0"/>
    <w:rsid w:val="00581131"/>
    <w:rsid w:val="005C6A73"/>
    <w:rsid w:val="00630952"/>
    <w:rsid w:val="0066298F"/>
    <w:rsid w:val="006D2526"/>
    <w:rsid w:val="00815ED0"/>
    <w:rsid w:val="008A5D57"/>
    <w:rsid w:val="00904E04"/>
    <w:rsid w:val="00905748"/>
    <w:rsid w:val="00912818"/>
    <w:rsid w:val="00994CAC"/>
    <w:rsid w:val="00996849"/>
    <w:rsid w:val="00A63F7A"/>
    <w:rsid w:val="00A75B0F"/>
    <w:rsid w:val="00A963F6"/>
    <w:rsid w:val="00AD1F3E"/>
    <w:rsid w:val="00AD36C6"/>
    <w:rsid w:val="00B13254"/>
    <w:rsid w:val="00BA3996"/>
    <w:rsid w:val="00BF0935"/>
    <w:rsid w:val="00C14616"/>
    <w:rsid w:val="00C368BA"/>
    <w:rsid w:val="00C76009"/>
    <w:rsid w:val="00CB6B5C"/>
    <w:rsid w:val="00D2281D"/>
    <w:rsid w:val="00DA2DE5"/>
    <w:rsid w:val="00DB3A16"/>
    <w:rsid w:val="00E50449"/>
    <w:rsid w:val="00EB38C1"/>
    <w:rsid w:val="00F56606"/>
    <w:rsid w:val="00F86ED1"/>
    <w:rsid w:val="00FE322F"/>
    <w:rsid w:val="00FF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A9474"/>
  <w15:chartTrackingRefBased/>
  <w15:docId w15:val="{D10F1C20-A573-475D-AE56-244E3246F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4682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FF4682"/>
    <w:pPr>
      <w:numPr>
        <w:ilvl w:val="1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F468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1957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Resutíková</dc:creator>
  <cp:keywords/>
  <dc:description/>
  <cp:lastModifiedBy>Erika Kraličová</cp:lastModifiedBy>
  <cp:revision>6</cp:revision>
  <cp:lastPrinted>2026-03-13T08:46:00Z</cp:lastPrinted>
  <dcterms:created xsi:type="dcterms:W3CDTF">2026-03-05T13:35:00Z</dcterms:created>
  <dcterms:modified xsi:type="dcterms:W3CDTF">2026-03-13T12:48:00Z</dcterms:modified>
</cp:coreProperties>
</file>